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3F754A">
        <w:rPr>
          <w:b/>
          <w:spacing w:val="20"/>
          <w:sz w:val="28"/>
          <w:szCs w:val="28"/>
          <w:lang w:eastAsia="ar-SA"/>
        </w:rPr>
        <w:t>двадцять шоста</w:t>
      </w:r>
      <w:r w:rsidR="00EF0645">
        <w:rPr>
          <w:b/>
          <w:spacing w:val="20"/>
          <w:sz w:val="28"/>
          <w:szCs w:val="28"/>
          <w:lang w:eastAsia="ar-SA"/>
        </w:rPr>
        <w:t xml:space="preserve"> позачергова</w:t>
      </w:r>
      <w:r w:rsidR="005554E2">
        <w:rPr>
          <w:b/>
          <w:spacing w:val="20"/>
          <w:sz w:val="28"/>
          <w:szCs w:val="28"/>
          <w:lang w:eastAsia="ar-SA"/>
        </w:rPr>
        <w:t xml:space="preserve"> </w:t>
      </w:r>
      <w:r w:rsidRPr="005D5247">
        <w:rPr>
          <w:b/>
          <w:spacing w:val="20"/>
          <w:sz w:val="28"/>
          <w:szCs w:val="28"/>
          <w:lang w:eastAsia="ar-SA"/>
        </w:rPr>
        <w:t>сесія VII</w:t>
      </w:r>
      <w:r w:rsidR="00A323D9">
        <w:rPr>
          <w:b/>
          <w:spacing w:val="20"/>
          <w:sz w:val="28"/>
          <w:szCs w:val="28"/>
          <w:lang w:eastAsia="ar-SA"/>
        </w:rPr>
        <w:t>І</w:t>
      </w:r>
      <w:r w:rsidRPr="005D5247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7B3B20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>09</w:t>
      </w:r>
      <w:r w:rsidR="00E8614A">
        <w:rPr>
          <w:sz w:val="28"/>
          <w:szCs w:val="28"/>
        </w:rPr>
        <w:t xml:space="preserve"> серп</w:t>
      </w:r>
      <w:r w:rsidR="00FB7B76">
        <w:rPr>
          <w:sz w:val="28"/>
          <w:szCs w:val="28"/>
        </w:rPr>
        <w:t>ня</w:t>
      </w:r>
      <w:r w:rsidR="002F0CA4" w:rsidRPr="005D5247">
        <w:rPr>
          <w:sz w:val="28"/>
          <w:szCs w:val="28"/>
        </w:rPr>
        <w:t xml:space="preserve"> 20</w:t>
      </w:r>
      <w:r w:rsidR="00FC336F" w:rsidRPr="005D5247">
        <w:rPr>
          <w:sz w:val="28"/>
          <w:szCs w:val="28"/>
        </w:rPr>
        <w:t>2</w:t>
      </w:r>
      <w:r w:rsidR="005554E2"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 xml:space="preserve"> року                                               </w:t>
      </w:r>
      <w:r w:rsidR="00A234AA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 xml:space="preserve">             </w:t>
      </w:r>
      <w:r w:rsidR="00AB4721">
        <w:rPr>
          <w:sz w:val="28"/>
          <w:szCs w:val="28"/>
        </w:rPr>
        <w:t xml:space="preserve">                  </w:t>
      </w:r>
      <w:r w:rsidR="00260305" w:rsidRPr="005D5247">
        <w:rPr>
          <w:sz w:val="28"/>
          <w:szCs w:val="28"/>
        </w:rPr>
        <w:t xml:space="preserve"> </w:t>
      </w:r>
      <w:r w:rsidR="006D35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D35F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>№</w:t>
      </w:r>
      <w:r>
        <w:rPr>
          <w:sz w:val="28"/>
          <w:szCs w:val="28"/>
        </w:rPr>
        <w:t xml:space="preserve"> 916</w:t>
      </w:r>
      <w:r w:rsidR="006D35F7">
        <w:rPr>
          <w:sz w:val="28"/>
          <w:szCs w:val="28"/>
        </w:rPr>
        <w:t xml:space="preserve"> </w:t>
      </w:r>
    </w:p>
    <w:p w:rsidR="002F0CA4" w:rsidRDefault="002F0CA4" w:rsidP="002F0CA4">
      <w:pPr>
        <w:rPr>
          <w:sz w:val="28"/>
          <w:szCs w:val="28"/>
        </w:rPr>
      </w:pP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 w:rsidR="00A323D9"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 w:rsidR="00A323D9"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 w:rsidR="00A323D9">
        <w:rPr>
          <w:sz w:val="28"/>
          <w:szCs w:val="28"/>
        </w:rPr>
        <w:t>до</w:t>
      </w:r>
      <w:r w:rsidR="00F13D8B">
        <w:rPr>
          <w:sz w:val="28"/>
          <w:szCs w:val="28"/>
        </w:rPr>
        <w:t xml:space="preserve"> </w:t>
      </w:r>
      <w:r w:rsidRPr="00CB57AF">
        <w:rPr>
          <w:sz w:val="28"/>
          <w:szCs w:val="28"/>
        </w:rPr>
        <w:t>Програми</w:t>
      </w:r>
    </w:p>
    <w:p w:rsidR="00A323D9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на території населених пунктів </w:t>
      </w: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:rsidR="00CB57AF" w:rsidRP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 w:rsidR="006C40C2">
        <w:rPr>
          <w:sz w:val="28"/>
          <w:szCs w:val="28"/>
        </w:rPr>
        <w:t>3</w:t>
      </w:r>
      <w:r w:rsidRPr="00CB57AF">
        <w:rPr>
          <w:sz w:val="28"/>
          <w:szCs w:val="28"/>
        </w:rPr>
        <w:t xml:space="preserve">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6C5923" w:rsidP="00B24ACC">
      <w:pPr>
        <w:ind w:firstLine="851"/>
        <w:jc w:val="both"/>
      </w:pPr>
      <w:r>
        <w:rPr>
          <w:color w:val="000000"/>
          <w:sz w:val="28"/>
          <w:szCs w:val="28"/>
        </w:rPr>
        <w:t>Відповідно до звернень</w:t>
      </w:r>
      <w:r w:rsidR="00A323D9">
        <w:rPr>
          <w:color w:val="000000"/>
          <w:sz w:val="28"/>
          <w:szCs w:val="28"/>
        </w:rPr>
        <w:t xml:space="preserve"> </w:t>
      </w:r>
      <w:r w:rsidR="00B24ACC">
        <w:rPr>
          <w:color w:val="000000"/>
          <w:sz w:val="28"/>
          <w:szCs w:val="28"/>
        </w:rPr>
        <w:t>Новгород-Сіверського</w:t>
      </w:r>
      <w:r w:rsidR="00A323D9">
        <w:rPr>
          <w:color w:val="000000"/>
          <w:sz w:val="28"/>
          <w:szCs w:val="28"/>
        </w:rPr>
        <w:t xml:space="preserve"> районного відділу поліції ГУНП в Чернігівській області від </w:t>
      </w:r>
      <w:r w:rsidR="00A80402">
        <w:rPr>
          <w:color w:val="000000"/>
          <w:sz w:val="28"/>
          <w:szCs w:val="28"/>
        </w:rPr>
        <w:t>28</w:t>
      </w:r>
      <w:r w:rsidR="00AD4A5E">
        <w:rPr>
          <w:color w:val="000000"/>
          <w:sz w:val="28"/>
          <w:szCs w:val="28"/>
        </w:rPr>
        <w:t xml:space="preserve"> </w:t>
      </w:r>
      <w:r w:rsidR="00A80402">
        <w:rPr>
          <w:color w:val="000000"/>
          <w:sz w:val="28"/>
          <w:szCs w:val="28"/>
        </w:rPr>
        <w:t>лип</w:t>
      </w:r>
      <w:r w:rsidR="00A323D9">
        <w:rPr>
          <w:color w:val="000000"/>
          <w:sz w:val="28"/>
          <w:szCs w:val="28"/>
        </w:rPr>
        <w:t>ня 202</w:t>
      </w:r>
      <w:r w:rsidR="0006030F">
        <w:rPr>
          <w:color w:val="000000"/>
          <w:sz w:val="28"/>
          <w:szCs w:val="28"/>
        </w:rPr>
        <w:t>3</w:t>
      </w:r>
      <w:r w:rsidR="00A323D9">
        <w:rPr>
          <w:color w:val="000000"/>
          <w:sz w:val="28"/>
          <w:szCs w:val="28"/>
        </w:rPr>
        <w:t xml:space="preserve"> року №</w:t>
      </w:r>
      <w:r w:rsidR="00A80402">
        <w:rPr>
          <w:color w:val="000000"/>
          <w:sz w:val="28"/>
          <w:szCs w:val="28"/>
        </w:rPr>
        <w:t>12699</w:t>
      </w:r>
      <w:r w:rsidR="00A323D9">
        <w:rPr>
          <w:color w:val="000000"/>
          <w:sz w:val="28"/>
          <w:szCs w:val="28"/>
        </w:rPr>
        <w:t>/124/46-202</w:t>
      </w:r>
      <w:r w:rsidR="0006030F">
        <w:rPr>
          <w:color w:val="000000"/>
          <w:sz w:val="28"/>
          <w:szCs w:val="28"/>
        </w:rPr>
        <w:t>3</w:t>
      </w:r>
      <w:r w:rsidR="00B24A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від 31 липня 2023 року №12938/124/46-2023</w:t>
      </w:r>
      <w:r w:rsidR="002A499F">
        <w:rPr>
          <w:color w:val="000000"/>
          <w:sz w:val="28"/>
          <w:szCs w:val="28"/>
        </w:rPr>
        <w:t>,</w:t>
      </w:r>
      <w:r w:rsidR="00B24ACC">
        <w:rPr>
          <w:color w:val="000000"/>
          <w:sz w:val="28"/>
          <w:szCs w:val="28"/>
        </w:rPr>
        <w:t xml:space="preserve"> керуючись</w:t>
      </w:r>
      <w:r w:rsidR="00B24ACC" w:rsidRPr="00E765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статтями 26 та </w:t>
      </w:r>
      <w:r w:rsidR="00D278B8" w:rsidRPr="005D5247">
        <w:rPr>
          <w:sz w:val="28"/>
          <w:szCs w:val="28"/>
        </w:rPr>
        <w:t>59</w:t>
      </w:r>
      <w:r w:rsidR="00380B26">
        <w:rPr>
          <w:sz w:val="28"/>
          <w:szCs w:val="28"/>
        </w:rPr>
        <w:t xml:space="preserve"> </w:t>
      </w:r>
      <w:r w:rsidR="00B24ACC" w:rsidRPr="00E765AD">
        <w:rPr>
          <w:color w:val="000000"/>
          <w:sz w:val="28"/>
          <w:szCs w:val="28"/>
        </w:rPr>
        <w:t xml:space="preserve">Закону України «Про місцеве самоврядування в Україні», міська рада </w:t>
      </w:r>
      <w:r w:rsidR="00EF017F">
        <w:rPr>
          <w:sz w:val="28"/>
          <w:szCs w:val="28"/>
        </w:rPr>
        <w:t>ВИРІШИЛА</w:t>
      </w:r>
      <w:r w:rsidR="00EF017F" w:rsidRPr="00063128">
        <w:rPr>
          <w:sz w:val="28"/>
          <w:szCs w:val="28"/>
        </w:rPr>
        <w:t>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6D26C2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2F6F06" w:rsidRPr="00822312">
        <w:rPr>
          <w:color w:val="000000"/>
          <w:sz w:val="28"/>
          <w:szCs w:val="28"/>
        </w:rPr>
        <w:t xml:space="preserve">Внести зміни </w:t>
      </w:r>
      <w:r w:rsidR="002F6F06">
        <w:rPr>
          <w:color w:val="000000"/>
          <w:sz w:val="28"/>
          <w:szCs w:val="28"/>
        </w:rPr>
        <w:t xml:space="preserve">до </w:t>
      </w:r>
      <w:r w:rsidR="002F6F06" w:rsidRPr="00BC12A6">
        <w:rPr>
          <w:color w:val="000000"/>
          <w:sz w:val="28"/>
          <w:szCs w:val="28"/>
        </w:rPr>
        <w:t xml:space="preserve">Програми </w:t>
      </w:r>
      <w:r w:rsidR="00AD4A5E"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 w:rsidR="00AD4A5E">
        <w:rPr>
          <w:sz w:val="28"/>
          <w:szCs w:val="28"/>
        </w:rPr>
        <w:t xml:space="preserve">           </w:t>
      </w:r>
      <w:r w:rsidR="00AD4A5E" w:rsidRPr="00F13D8B">
        <w:rPr>
          <w:sz w:val="28"/>
          <w:szCs w:val="28"/>
        </w:rPr>
        <w:t>на 202</w:t>
      </w:r>
      <w:r w:rsidR="00A34CB4">
        <w:rPr>
          <w:sz w:val="28"/>
          <w:szCs w:val="28"/>
        </w:rPr>
        <w:t>3</w:t>
      </w:r>
      <w:r w:rsidR="00AD4A5E" w:rsidRPr="00F13D8B">
        <w:rPr>
          <w:sz w:val="28"/>
          <w:szCs w:val="28"/>
        </w:rPr>
        <w:t xml:space="preserve"> рік</w:t>
      </w:r>
      <w:r w:rsidR="00F13D8B" w:rsidRPr="00F13D8B">
        <w:rPr>
          <w:sz w:val="28"/>
          <w:szCs w:val="28"/>
        </w:rPr>
        <w:t xml:space="preserve"> (далі - Програма)</w:t>
      </w:r>
      <w:r w:rsidR="006D26C2" w:rsidRPr="00F13D8B">
        <w:rPr>
          <w:sz w:val="28"/>
          <w:szCs w:val="28"/>
        </w:rPr>
        <w:t>,</w:t>
      </w:r>
      <w:r w:rsidR="004D2155" w:rsidRPr="00F13D8B">
        <w:rPr>
          <w:sz w:val="28"/>
          <w:szCs w:val="28"/>
        </w:rPr>
        <w:t xml:space="preserve"> </w:t>
      </w:r>
      <w:r w:rsidR="002F6F06" w:rsidRPr="00F13D8B">
        <w:rPr>
          <w:sz w:val="28"/>
          <w:szCs w:val="28"/>
        </w:rPr>
        <w:t xml:space="preserve">затвердженої рішенням </w:t>
      </w:r>
      <w:r w:rsidR="00A34CB4">
        <w:rPr>
          <w:sz w:val="28"/>
          <w:szCs w:val="28"/>
        </w:rPr>
        <w:t>2</w:t>
      </w:r>
      <w:r w:rsidR="00AD4A5E" w:rsidRPr="00F13D8B">
        <w:rPr>
          <w:sz w:val="28"/>
          <w:szCs w:val="28"/>
        </w:rPr>
        <w:t>1</w:t>
      </w:r>
      <w:r w:rsidR="002F6F06" w:rsidRPr="00F13D8B">
        <w:rPr>
          <w:sz w:val="28"/>
          <w:szCs w:val="28"/>
        </w:rPr>
        <w:t>-ої</w:t>
      </w:r>
      <w:r w:rsidR="00A34CB4">
        <w:rPr>
          <w:sz w:val="28"/>
          <w:szCs w:val="28"/>
        </w:rPr>
        <w:t xml:space="preserve"> позачергової </w:t>
      </w:r>
      <w:r w:rsidR="002F6F06" w:rsidRPr="00F13D8B">
        <w:rPr>
          <w:sz w:val="28"/>
          <w:szCs w:val="28"/>
        </w:rPr>
        <w:t>сесії міської ради VII</w:t>
      </w:r>
      <w:r w:rsidR="00AD4A5E" w:rsidRPr="00F13D8B">
        <w:rPr>
          <w:sz w:val="28"/>
          <w:szCs w:val="28"/>
        </w:rPr>
        <w:t>І</w:t>
      </w:r>
      <w:r w:rsidR="002F6F06" w:rsidRPr="00BC5E73">
        <w:rPr>
          <w:sz w:val="28"/>
          <w:szCs w:val="28"/>
        </w:rPr>
        <w:t xml:space="preserve"> скликання від </w:t>
      </w:r>
      <w:r w:rsidR="00A34CB4">
        <w:rPr>
          <w:sz w:val="28"/>
          <w:szCs w:val="28"/>
        </w:rPr>
        <w:t>27</w:t>
      </w:r>
      <w:r w:rsidR="002F6F06" w:rsidRPr="00BC5E73">
        <w:rPr>
          <w:sz w:val="28"/>
          <w:szCs w:val="28"/>
        </w:rPr>
        <w:t xml:space="preserve"> </w:t>
      </w:r>
      <w:r w:rsidR="00A34CB4">
        <w:rPr>
          <w:sz w:val="28"/>
          <w:szCs w:val="28"/>
        </w:rPr>
        <w:t>січ</w:t>
      </w:r>
      <w:r w:rsidR="002F6F06" w:rsidRPr="00BC5E73">
        <w:rPr>
          <w:sz w:val="28"/>
          <w:szCs w:val="28"/>
        </w:rPr>
        <w:t>ня 202</w:t>
      </w:r>
      <w:r w:rsidR="00A34CB4">
        <w:rPr>
          <w:sz w:val="28"/>
          <w:szCs w:val="28"/>
        </w:rPr>
        <w:t>3</w:t>
      </w:r>
      <w:r w:rsidR="002F6F06" w:rsidRPr="00BC5E73">
        <w:rPr>
          <w:sz w:val="28"/>
          <w:szCs w:val="28"/>
        </w:rPr>
        <w:t xml:space="preserve"> року</w:t>
      </w:r>
      <w:r w:rsidR="002F6F06" w:rsidRPr="00CB57AF">
        <w:rPr>
          <w:sz w:val="28"/>
          <w:szCs w:val="28"/>
        </w:rPr>
        <w:t xml:space="preserve"> </w:t>
      </w:r>
      <w:r w:rsidR="00C16590">
        <w:rPr>
          <w:sz w:val="28"/>
          <w:szCs w:val="28"/>
        </w:rPr>
        <w:t xml:space="preserve">№ </w:t>
      </w:r>
      <w:r w:rsidR="00A34CB4">
        <w:rPr>
          <w:sz w:val="28"/>
          <w:szCs w:val="28"/>
        </w:rPr>
        <w:t>7</w:t>
      </w:r>
      <w:r w:rsidR="00AD4A5E">
        <w:rPr>
          <w:sz w:val="28"/>
          <w:szCs w:val="28"/>
        </w:rPr>
        <w:t>7</w:t>
      </w:r>
      <w:r w:rsidR="00A34CB4">
        <w:rPr>
          <w:sz w:val="28"/>
          <w:szCs w:val="28"/>
        </w:rPr>
        <w:t>8</w:t>
      </w:r>
      <w:r w:rsidR="00A80402">
        <w:rPr>
          <w:sz w:val="28"/>
          <w:szCs w:val="28"/>
        </w:rPr>
        <w:t xml:space="preserve"> із змінами </w:t>
      </w:r>
      <w:r w:rsidR="00FF43BE">
        <w:rPr>
          <w:sz w:val="28"/>
          <w:szCs w:val="28"/>
        </w:rPr>
        <w:t>внесеними рішенням</w:t>
      </w:r>
      <w:r w:rsidR="00FF43BE" w:rsidRPr="00D06381">
        <w:rPr>
          <w:sz w:val="28"/>
          <w:szCs w:val="28"/>
        </w:rPr>
        <w:t xml:space="preserve"> </w:t>
      </w:r>
      <w:r w:rsidR="00FF43BE">
        <w:rPr>
          <w:sz w:val="28"/>
          <w:szCs w:val="28"/>
        </w:rPr>
        <w:t xml:space="preserve">23-ої сесії міської ради VІІІ скликання </w:t>
      </w:r>
      <w:r w:rsidR="00A80402">
        <w:rPr>
          <w:sz w:val="28"/>
          <w:szCs w:val="28"/>
        </w:rPr>
        <w:t>від 24 квітня 2023 року № 839</w:t>
      </w:r>
      <w:r w:rsidR="00C16590">
        <w:rPr>
          <w:sz w:val="28"/>
          <w:szCs w:val="28"/>
        </w:rPr>
        <w:t>:</w:t>
      </w:r>
    </w:p>
    <w:p w:rsidR="00883E2F" w:rsidRDefault="00883E2F" w:rsidP="00CB57A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3D8B" w:rsidRDefault="00883E2F" w:rsidP="00F17E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11</w:t>
      </w:r>
      <w:r w:rsidR="00F13D8B" w:rsidRPr="00F13D8B">
        <w:rPr>
          <w:color w:val="000000"/>
          <w:sz w:val="28"/>
          <w:szCs w:val="28"/>
        </w:rPr>
        <w:t xml:space="preserve"> </w:t>
      </w:r>
      <w:r w:rsidR="00390275">
        <w:rPr>
          <w:sz w:val="28"/>
          <w:szCs w:val="28"/>
        </w:rPr>
        <w:t>П</w:t>
      </w:r>
      <w:r w:rsidR="00F13D8B" w:rsidRPr="00F13D8B">
        <w:rPr>
          <w:sz w:val="28"/>
          <w:szCs w:val="28"/>
        </w:rPr>
        <w:t>аспорта Програми викласти в такій редакції:</w:t>
      </w:r>
    </w:p>
    <w:p w:rsidR="00F17E77" w:rsidRPr="00F13D8B" w:rsidRDefault="00F17E77" w:rsidP="00F17E77">
      <w:pPr>
        <w:ind w:left="106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111"/>
        <w:gridCol w:w="4961"/>
      </w:tblGrid>
      <w:tr w:rsidR="00F13D8B" w:rsidRPr="00214673" w:rsidTr="0039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883E2F">
            <w:pPr>
              <w:ind w:right="-427"/>
              <w:textAlignment w:val="baseline"/>
              <w:rPr>
                <w:szCs w:val="28"/>
              </w:rPr>
            </w:pPr>
            <w:r w:rsidRPr="00214673">
              <w:rPr>
                <w:sz w:val="28"/>
                <w:szCs w:val="28"/>
              </w:rPr>
              <w:t>1</w:t>
            </w:r>
            <w:r w:rsidR="00883E2F">
              <w:rPr>
                <w:sz w:val="28"/>
                <w:szCs w:val="28"/>
              </w:rPr>
              <w:t>1</w:t>
            </w:r>
            <w:r w:rsidRPr="00214673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pacing w:val="-9"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>в тому числі: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 xml:space="preserve">- коштів бюджету </w:t>
            </w:r>
            <w:r w:rsidRPr="00214673">
              <w:rPr>
                <w:b/>
                <w:sz w:val="28"/>
                <w:szCs w:val="28"/>
              </w:rPr>
              <w:t>громади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z w:val="28"/>
                <w:szCs w:val="28"/>
              </w:rPr>
              <w:t>- коштів державного бюджету</w:t>
            </w:r>
          </w:p>
          <w:p w:rsidR="00F13D8B" w:rsidRPr="00214673" w:rsidRDefault="00F13D8B" w:rsidP="00056629">
            <w:pPr>
              <w:ind w:firstLine="34"/>
              <w:rPr>
                <w:b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>- інші джерела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pacing w:line="0" w:lineRule="atLeast"/>
            </w:pPr>
          </w:p>
          <w:p w:rsidR="00F13D8B" w:rsidRPr="00214673" w:rsidRDefault="00F13D8B" w:rsidP="00056629">
            <w:pPr>
              <w:spacing w:line="0" w:lineRule="atLeast"/>
            </w:pPr>
          </w:p>
          <w:p w:rsid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883E2F" w:rsidRP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F13D8B" w:rsidRPr="00214673" w:rsidRDefault="00A80402" w:rsidP="00056629">
            <w:pPr>
              <w:ind w:right="-427" w:firstLine="851"/>
            </w:pPr>
            <w:r>
              <w:rPr>
                <w:sz w:val="28"/>
                <w:szCs w:val="28"/>
              </w:rPr>
              <w:t>1 3</w:t>
            </w:r>
            <w:r w:rsidR="006C5923">
              <w:rPr>
                <w:sz w:val="28"/>
                <w:szCs w:val="28"/>
              </w:rPr>
              <w:t>45</w:t>
            </w:r>
            <w:r w:rsidR="00F13D8B">
              <w:rPr>
                <w:sz w:val="28"/>
                <w:szCs w:val="28"/>
              </w:rPr>
              <w:t xml:space="preserve">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883E2F" w:rsidRDefault="00F13D8B" w:rsidP="00056629">
            <w:pPr>
              <w:spacing w:line="0" w:lineRule="atLeast"/>
              <w:rPr>
                <w:sz w:val="16"/>
                <w:szCs w:val="16"/>
              </w:rPr>
            </w:pPr>
          </w:p>
          <w:p w:rsidR="00F13D8B" w:rsidRPr="00883E2F" w:rsidRDefault="00883E2F" w:rsidP="00883E2F">
            <w:pPr>
              <w:tabs>
                <w:tab w:val="left" w:pos="1305"/>
              </w:tabs>
              <w:spacing w:line="0" w:lineRule="atLeast"/>
              <w:rPr>
                <w:sz w:val="4"/>
                <w:szCs w:val="4"/>
              </w:rPr>
            </w:pPr>
            <w:r>
              <w:tab/>
            </w:r>
          </w:p>
          <w:p w:rsidR="00F13D8B" w:rsidRPr="00214673" w:rsidRDefault="00A80402" w:rsidP="00056629">
            <w:pPr>
              <w:ind w:right="-427" w:firstLine="851"/>
            </w:pPr>
            <w:r>
              <w:rPr>
                <w:sz w:val="28"/>
                <w:szCs w:val="28"/>
              </w:rPr>
              <w:t>1 3</w:t>
            </w:r>
            <w:r w:rsidR="006C5923">
              <w:rPr>
                <w:sz w:val="28"/>
                <w:szCs w:val="28"/>
              </w:rPr>
              <w:t>45</w:t>
            </w:r>
            <w:r w:rsidR="00F13D8B">
              <w:rPr>
                <w:sz w:val="28"/>
                <w:szCs w:val="28"/>
              </w:rPr>
              <w:t xml:space="preserve">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214673" w:rsidRDefault="00F13D8B" w:rsidP="00056629">
            <w:pPr>
              <w:spacing w:line="0" w:lineRule="atLeast"/>
            </w:pPr>
          </w:p>
        </w:tc>
      </w:tr>
    </w:tbl>
    <w:p w:rsidR="00F17E77" w:rsidRDefault="00F17E77" w:rsidP="00F17E77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F17E77" w:rsidRDefault="00F17E77" w:rsidP="00F17E77">
      <w:pPr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Pr="00063128">
        <w:rPr>
          <w:sz w:val="28"/>
          <w:szCs w:val="28"/>
        </w:rPr>
        <w:t>розділ</w:t>
      </w:r>
      <w:r>
        <w:rPr>
          <w:sz w:val="28"/>
          <w:szCs w:val="28"/>
        </w:rPr>
        <w:t>і</w:t>
      </w:r>
      <w:r w:rsidRPr="0006312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63128">
        <w:rPr>
          <w:sz w:val="28"/>
          <w:szCs w:val="28"/>
        </w:rPr>
        <w:t xml:space="preserve"> «</w:t>
      </w:r>
      <w:r w:rsidRPr="005038E0">
        <w:rPr>
          <w:sz w:val="28"/>
          <w:szCs w:val="28"/>
        </w:rPr>
        <w:t>Обсяги та джерела фінансування Програми</w:t>
      </w:r>
      <w:r>
        <w:rPr>
          <w:bCs/>
          <w:color w:val="000000"/>
          <w:sz w:val="28"/>
          <w:szCs w:val="28"/>
        </w:rPr>
        <w:t xml:space="preserve">» </w:t>
      </w:r>
      <w:r w:rsidRPr="00063128">
        <w:rPr>
          <w:sz w:val="28"/>
          <w:szCs w:val="28"/>
        </w:rPr>
        <w:t>таблицю «Ресурсне забезпечення Програми» викласти в такій редакції:</w:t>
      </w:r>
    </w:p>
    <w:p w:rsidR="00794923" w:rsidRPr="00C72513" w:rsidRDefault="00794923" w:rsidP="00794923">
      <w:pPr>
        <w:ind w:firstLine="709"/>
        <w:jc w:val="center"/>
        <w:rPr>
          <w:b/>
          <w:sz w:val="28"/>
          <w:szCs w:val="28"/>
        </w:rPr>
      </w:pPr>
    </w:p>
    <w:p w:rsidR="007B3B20" w:rsidRDefault="007B3B20" w:rsidP="00F13D8B">
      <w:pPr>
        <w:jc w:val="center"/>
        <w:rPr>
          <w:b/>
          <w:sz w:val="28"/>
          <w:szCs w:val="28"/>
        </w:rPr>
      </w:pPr>
    </w:p>
    <w:p w:rsidR="00F13D8B" w:rsidRPr="006C1CA0" w:rsidRDefault="00F13D8B" w:rsidP="00F13D8B">
      <w:pPr>
        <w:jc w:val="center"/>
        <w:rPr>
          <w:b/>
          <w:sz w:val="28"/>
          <w:szCs w:val="28"/>
        </w:rPr>
      </w:pPr>
      <w:r w:rsidRPr="006C1CA0">
        <w:rPr>
          <w:b/>
          <w:sz w:val="28"/>
          <w:szCs w:val="28"/>
        </w:rPr>
        <w:lastRenderedPageBreak/>
        <w:t>Ресурсне забезпечення Програми</w:t>
      </w:r>
    </w:p>
    <w:p w:rsidR="00F13D8B" w:rsidRPr="00F17E77" w:rsidRDefault="00F13D8B" w:rsidP="00F13D8B">
      <w:pPr>
        <w:jc w:val="center"/>
        <w:rPr>
          <w:sz w:val="28"/>
          <w:szCs w:val="28"/>
        </w:rPr>
      </w:pPr>
      <w:r w:rsidRPr="00F17E77">
        <w:rPr>
          <w:sz w:val="28"/>
          <w:szCs w:val="28"/>
        </w:rPr>
        <w:t xml:space="preserve">                                                                                  </w:t>
      </w:r>
      <w:r w:rsidR="00DD5CF8" w:rsidRPr="00F17E77">
        <w:rPr>
          <w:sz w:val="28"/>
          <w:szCs w:val="28"/>
        </w:rPr>
        <w:t xml:space="preserve">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852"/>
        <w:gridCol w:w="3191"/>
      </w:tblGrid>
      <w:tr w:rsidR="00F13D8B" w:rsidRPr="006C1CA0" w:rsidTr="00056629">
        <w:trPr>
          <w:trHeight w:val="320"/>
        </w:trPr>
        <w:tc>
          <w:tcPr>
            <w:tcW w:w="3420" w:type="dxa"/>
            <w:vMerge w:val="restart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коштів, які пропонуються залучити на виконання Програми</w:t>
            </w:r>
          </w:p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 xml:space="preserve">Усього витрат на 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виконання програми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</w:p>
        </w:tc>
      </w:tr>
      <w:tr w:rsidR="00F17E77" w:rsidRPr="006C1CA0" w:rsidTr="00F17E77">
        <w:trPr>
          <w:trHeight w:val="389"/>
        </w:trPr>
        <w:tc>
          <w:tcPr>
            <w:tcW w:w="3420" w:type="dxa"/>
            <w:vMerge/>
            <w:shd w:val="clear" w:color="auto" w:fill="auto"/>
          </w:tcPr>
          <w:p w:rsidR="00F17E77" w:rsidRPr="006C1CA0" w:rsidRDefault="00F17E77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7E77" w:rsidRPr="006C1CA0" w:rsidRDefault="00F17E77" w:rsidP="00F17E77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6C1CA0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191" w:type="dxa"/>
            <w:vMerge/>
            <w:shd w:val="clear" w:color="auto" w:fill="auto"/>
          </w:tcPr>
          <w:p w:rsidR="00F17E77" w:rsidRPr="006C1CA0" w:rsidRDefault="00F17E77" w:rsidP="00056629">
            <w:pPr>
              <w:rPr>
                <w:b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tabs>
                <w:tab w:val="left" w:pos="1080"/>
              </w:tabs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ресурсів, в т.ч. кредиторська заборгованість, в т.ч.:</w:t>
            </w:r>
          </w:p>
        </w:tc>
        <w:tc>
          <w:tcPr>
            <w:tcW w:w="2852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C015CC" w:rsidRDefault="00707C2E" w:rsidP="00F17E77">
            <w:pPr>
              <w:rPr>
                <w:szCs w:val="28"/>
              </w:rPr>
            </w:pPr>
            <w:r w:rsidRPr="00C015CC">
              <w:rPr>
                <w:sz w:val="28"/>
                <w:szCs w:val="28"/>
                <w:lang w:val="ru-RU"/>
              </w:rPr>
              <w:t xml:space="preserve">          </w:t>
            </w:r>
            <w:r w:rsidR="00A80402">
              <w:rPr>
                <w:sz w:val="28"/>
                <w:szCs w:val="28"/>
                <w:lang w:val="ru-RU"/>
              </w:rPr>
              <w:t xml:space="preserve"> 1 3</w:t>
            </w:r>
            <w:r w:rsidR="00086DF9">
              <w:rPr>
                <w:sz w:val="28"/>
                <w:szCs w:val="28"/>
                <w:lang w:val="ru-RU"/>
              </w:rPr>
              <w:t>45</w:t>
            </w:r>
            <w:r w:rsidR="00F13D8B" w:rsidRPr="00C015CC">
              <w:rPr>
                <w:sz w:val="28"/>
                <w:szCs w:val="28"/>
              </w:rPr>
              <w:t>,0</w:t>
            </w:r>
          </w:p>
        </w:tc>
        <w:tc>
          <w:tcPr>
            <w:tcW w:w="3191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A615DD" w:rsidRDefault="00F13D8B" w:rsidP="00707C2E">
            <w:pPr>
              <w:jc w:val="center"/>
              <w:rPr>
                <w:b/>
                <w:szCs w:val="28"/>
              </w:rPr>
            </w:pPr>
            <w:r w:rsidRPr="00C015CC">
              <w:rPr>
                <w:sz w:val="28"/>
                <w:szCs w:val="28"/>
              </w:rPr>
              <w:tab/>
            </w:r>
            <w:r w:rsidR="00A80402">
              <w:rPr>
                <w:b/>
                <w:sz w:val="28"/>
                <w:szCs w:val="28"/>
                <w:lang w:val="ru-RU"/>
              </w:rPr>
              <w:t>1 3</w:t>
            </w:r>
            <w:r w:rsidR="006C5923">
              <w:rPr>
                <w:b/>
                <w:sz w:val="28"/>
                <w:szCs w:val="28"/>
                <w:lang w:val="ru-RU"/>
              </w:rPr>
              <w:t>45</w:t>
            </w:r>
            <w:r w:rsidR="00F17E77" w:rsidRPr="00A615DD">
              <w:rPr>
                <w:b/>
                <w:sz w:val="28"/>
                <w:szCs w:val="28"/>
              </w:rPr>
              <w:t>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обласний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  <w:highlight w:val="yellow"/>
              </w:rPr>
            </w:pPr>
            <w:r w:rsidRPr="006C1CA0">
              <w:rPr>
                <w:b/>
                <w:sz w:val="28"/>
                <w:szCs w:val="28"/>
              </w:rPr>
              <w:t>бюджет МТГ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707C2E">
            <w:pPr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A80402">
              <w:rPr>
                <w:sz w:val="28"/>
                <w:szCs w:val="28"/>
                <w:lang w:val="ru-RU"/>
              </w:rPr>
              <w:t>1 3</w:t>
            </w:r>
            <w:r w:rsidR="00086DF9">
              <w:rPr>
                <w:sz w:val="28"/>
                <w:szCs w:val="28"/>
                <w:lang w:val="ru-RU"/>
              </w:rPr>
              <w:t>45</w:t>
            </w:r>
            <w:r w:rsidR="00F17E77" w:rsidRPr="00C015CC">
              <w:rPr>
                <w:sz w:val="28"/>
                <w:szCs w:val="28"/>
              </w:rPr>
              <w:t>,0</w:t>
            </w:r>
          </w:p>
        </w:tc>
        <w:tc>
          <w:tcPr>
            <w:tcW w:w="3191" w:type="dxa"/>
            <w:shd w:val="clear" w:color="auto" w:fill="auto"/>
          </w:tcPr>
          <w:p w:rsidR="00F13D8B" w:rsidRPr="00A615D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A80402">
              <w:rPr>
                <w:b/>
                <w:sz w:val="28"/>
                <w:szCs w:val="28"/>
                <w:lang w:val="ru-RU"/>
              </w:rPr>
              <w:t>1 3</w:t>
            </w:r>
            <w:r w:rsidR="006C5923">
              <w:rPr>
                <w:b/>
                <w:sz w:val="28"/>
                <w:szCs w:val="28"/>
                <w:lang w:val="ru-RU"/>
              </w:rPr>
              <w:t>45</w:t>
            </w:r>
            <w:r w:rsidR="00F17E77" w:rsidRPr="00A615DD">
              <w:rPr>
                <w:b/>
                <w:sz w:val="28"/>
                <w:szCs w:val="28"/>
              </w:rPr>
              <w:t>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</w:tr>
    </w:tbl>
    <w:p w:rsidR="00F13D8B" w:rsidRDefault="00F13D8B" w:rsidP="00F13D8B">
      <w:pPr>
        <w:tabs>
          <w:tab w:val="left" w:pos="1714"/>
        </w:tabs>
      </w:pPr>
    </w:p>
    <w:p w:rsidR="00794923" w:rsidRPr="000D7CF4" w:rsidRDefault="000D7CF4" w:rsidP="000D7CF4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930A5D" w:rsidRPr="00F13D8B">
        <w:rPr>
          <w:sz w:val="28"/>
          <w:szCs w:val="28"/>
        </w:rPr>
        <w:t xml:space="preserve">Додаток 1 </w:t>
      </w:r>
      <w:r w:rsidR="00794923" w:rsidRPr="001E3402">
        <w:rPr>
          <w:sz w:val="28"/>
          <w:szCs w:val="28"/>
        </w:rPr>
        <w:t xml:space="preserve">«Напрями </w:t>
      </w:r>
      <w:r w:rsidR="00794923">
        <w:rPr>
          <w:sz w:val="28"/>
          <w:szCs w:val="28"/>
        </w:rPr>
        <w:t>діяльності і заходи реалізації П</w:t>
      </w:r>
      <w:r w:rsidR="00794923" w:rsidRPr="001E3402">
        <w:rPr>
          <w:sz w:val="28"/>
          <w:szCs w:val="28"/>
        </w:rPr>
        <w:t xml:space="preserve">рограми» </w:t>
      </w:r>
      <w:r w:rsidR="00794923" w:rsidRPr="00063128">
        <w:rPr>
          <w:sz w:val="28"/>
          <w:szCs w:val="28"/>
        </w:rPr>
        <w:t xml:space="preserve">  викласти в новій редакції, що додається.</w:t>
      </w:r>
    </w:p>
    <w:p w:rsidR="000D7CF4" w:rsidRPr="00A615DD" w:rsidRDefault="000D7CF4" w:rsidP="000D7CF4">
      <w:pPr>
        <w:widowControl w:val="0"/>
        <w:suppressAutoHyphens/>
        <w:ind w:left="1069"/>
        <w:jc w:val="both"/>
        <w:rPr>
          <w:sz w:val="28"/>
          <w:szCs w:val="28"/>
          <w:lang w:val="ru-RU"/>
        </w:rPr>
      </w:pPr>
    </w:p>
    <w:p w:rsidR="000D7CF4" w:rsidRPr="00A615DD" w:rsidRDefault="000D7CF4" w:rsidP="000D7CF4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F13D8B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 </w:t>
      </w:r>
      <w:r w:rsidRPr="000D7CF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 w:rsidRPr="001E3402">
        <w:rPr>
          <w:sz w:val="28"/>
          <w:szCs w:val="28"/>
        </w:rPr>
        <w:t>«</w:t>
      </w:r>
      <w:r>
        <w:rPr>
          <w:sz w:val="28"/>
          <w:szCs w:val="28"/>
        </w:rPr>
        <w:t>Показники результативності П</w:t>
      </w:r>
      <w:r w:rsidRPr="001E3402">
        <w:rPr>
          <w:sz w:val="28"/>
          <w:szCs w:val="28"/>
        </w:rPr>
        <w:t>рограми»</w:t>
      </w:r>
      <w:r w:rsidRPr="00063128">
        <w:rPr>
          <w:sz w:val="28"/>
          <w:szCs w:val="28"/>
        </w:rPr>
        <w:t xml:space="preserve"> викласти в новій редакції, що додається.</w:t>
      </w:r>
    </w:p>
    <w:p w:rsidR="00930A5D" w:rsidRPr="00F13D8B" w:rsidRDefault="00930A5D" w:rsidP="00D044D0">
      <w:pPr>
        <w:ind w:right="-1" w:firstLine="709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6D26C2" w:rsidRPr="00EA7B63" w:rsidRDefault="006D26C2" w:rsidP="006D26C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6D26C2" w:rsidP="002F0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56A5C" w:rsidRDefault="00556A5C" w:rsidP="002F0CA4">
      <w:pPr>
        <w:rPr>
          <w:color w:val="FF0000"/>
          <w:sz w:val="28"/>
          <w:szCs w:val="28"/>
        </w:rPr>
      </w:pPr>
    </w:p>
    <w:p w:rsidR="00556A5C" w:rsidRDefault="00556A5C" w:rsidP="002F0CA4">
      <w:pPr>
        <w:rPr>
          <w:color w:val="FF0000"/>
          <w:sz w:val="28"/>
          <w:szCs w:val="28"/>
        </w:rPr>
      </w:pPr>
    </w:p>
    <w:p w:rsidR="006A5251" w:rsidRPr="0013005C" w:rsidRDefault="00DB381B" w:rsidP="00DB381B">
      <w:pPr>
        <w:ind w:left="708" w:hanging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 Лакоза</w:t>
      </w:r>
    </w:p>
    <w:p w:rsidR="006A5251" w:rsidRDefault="006A5251" w:rsidP="006D26C2">
      <w:pPr>
        <w:rPr>
          <w:sz w:val="28"/>
          <w:szCs w:val="28"/>
        </w:rPr>
      </w:pPr>
    </w:p>
    <w:sectPr w:rsidR="006A5251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165A"/>
    <w:rsid w:val="00012955"/>
    <w:rsid w:val="000231A2"/>
    <w:rsid w:val="00031359"/>
    <w:rsid w:val="0003570F"/>
    <w:rsid w:val="00050920"/>
    <w:rsid w:val="00051B81"/>
    <w:rsid w:val="0006030F"/>
    <w:rsid w:val="00061068"/>
    <w:rsid w:val="0007193C"/>
    <w:rsid w:val="00086DF9"/>
    <w:rsid w:val="000A66A5"/>
    <w:rsid w:val="000B0C14"/>
    <w:rsid w:val="000B50CF"/>
    <w:rsid w:val="000C4A85"/>
    <w:rsid w:val="000C6EFA"/>
    <w:rsid w:val="000D7CF4"/>
    <w:rsid w:val="000E566C"/>
    <w:rsid w:val="000F75EF"/>
    <w:rsid w:val="00113A78"/>
    <w:rsid w:val="00116896"/>
    <w:rsid w:val="00123736"/>
    <w:rsid w:val="00134E2A"/>
    <w:rsid w:val="00141BD0"/>
    <w:rsid w:val="00190115"/>
    <w:rsid w:val="001B7C77"/>
    <w:rsid w:val="001C03D0"/>
    <w:rsid w:val="001E1A33"/>
    <w:rsid w:val="00202D9A"/>
    <w:rsid w:val="002049E7"/>
    <w:rsid w:val="00236DDD"/>
    <w:rsid w:val="002469B2"/>
    <w:rsid w:val="00260305"/>
    <w:rsid w:val="002728F1"/>
    <w:rsid w:val="00275020"/>
    <w:rsid w:val="0027571F"/>
    <w:rsid w:val="00283E53"/>
    <w:rsid w:val="002A1AC3"/>
    <w:rsid w:val="002A499F"/>
    <w:rsid w:val="002B5CED"/>
    <w:rsid w:val="002C41E6"/>
    <w:rsid w:val="002D601B"/>
    <w:rsid w:val="002D7437"/>
    <w:rsid w:val="002E6862"/>
    <w:rsid w:val="002E69A1"/>
    <w:rsid w:val="002F0CA4"/>
    <w:rsid w:val="002F6F06"/>
    <w:rsid w:val="00305A87"/>
    <w:rsid w:val="00306E6C"/>
    <w:rsid w:val="00325C26"/>
    <w:rsid w:val="0032663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90275"/>
    <w:rsid w:val="003B1BF4"/>
    <w:rsid w:val="003B422B"/>
    <w:rsid w:val="003C2B09"/>
    <w:rsid w:val="003D7CB3"/>
    <w:rsid w:val="003F0C2A"/>
    <w:rsid w:val="003F754A"/>
    <w:rsid w:val="0040509A"/>
    <w:rsid w:val="004132D9"/>
    <w:rsid w:val="00432CB3"/>
    <w:rsid w:val="0047271A"/>
    <w:rsid w:val="00472BA8"/>
    <w:rsid w:val="00485B27"/>
    <w:rsid w:val="004877FE"/>
    <w:rsid w:val="00492E98"/>
    <w:rsid w:val="004A7B8E"/>
    <w:rsid w:val="004B10FF"/>
    <w:rsid w:val="004B72D5"/>
    <w:rsid w:val="004D2155"/>
    <w:rsid w:val="004E05C5"/>
    <w:rsid w:val="0051565D"/>
    <w:rsid w:val="00524900"/>
    <w:rsid w:val="00547C01"/>
    <w:rsid w:val="00547E32"/>
    <w:rsid w:val="005554E2"/>
    <w:rsid w:val="00556A5C"/>
    <w:rsid w:val="00557174"/>
    <w:rsid w:val="00562366"/>
    <w:rsid w:val="00563321"/>
    <w:rsid w:val="00572A49"/>
    <w:rsid w:val="00575FBD"/>
    <w:rsid w:val="0058660C"/>
    <w:rsid w:val="005A3EFD"/>
    <w:rsid w:val="005B5A3F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72642"/>
    <w:rsid w:val="00685638"/>
    <w:rsid w:val="006A0473"/>
    <w:rsid w:val="006A5251"/>
    <w:rsid w:val="006A6ABF"/>
    <w:rsid w:val="006C40C2"/>
    <w:rsid w:val="006C4E12"/>
    <w:rsid w:val="006C5923"/>
    <w:rsid w:val="006D1435"/>
    <w:rsid w:val="006D26C2"/>
    <w:rsid w:val="006D35F7"/>
    <w:rsid w:val="006E78A7"/>
    <w:rsid w:val="00701166"/>
    <w:rsid w:val="00701536"/>
    <w:rsid w:val="00707C2E"/>
    <w:rsid w:val="007104A2"/>
    <w:rsid w:val="007140EE"/>
    <w:rsid w:val="00746DFD"/>
    <w:rsid w:val="007534F7"/>
    <w:rsid w:val="007538F0"/>
    <w:rsid w:val="007713B7"/>
    <w:rsid w:val="007829B0"/>
    <w:rsid w:val="00794923"/>
    <w:rsid w:val="007B3B20"/>
    <w:rsid w:val="007C148F"/>
    <w:rsid w:val="007D1432"/>
    <w:rsid w:val="007E157C"/>
    <w:rsid w:val="00807570"/>
    <w:rsid w:val="00827B81"/>
    <w:rsid w:val="0083117D"/>
    <w:rsid w:val="00831188"/>
    <w:rsid w:val="00855E90"/>
    <w:rsid w:val="00862884"/>
    <w:rsid w:val="00883E2F"/>
    <w:rsid w:val="00893692"/>
    <w:rsid w:val="008C1D42"/>
    <w:rsid w:val="008C2E97"/>
    <w:rsid w:val="008C6CC7"/>
    <w:rsid w:val="008D4EEB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7E55"/>
    <w:rsid w:val="00955844"/>
    <w:rsid w:val="009710BC"/>
    <w:rsid w:val="00971973"/>
    <w:rsid w:val="009834A0"/>
    <w:rsid w:val="00984D32"/>
    <w:rsid w:val="0099740B"/>
    <w:rsid w:val="009A46AA"/>
    <w:rsid w:val="009B3800"/>
    <w:rsid w:val="009C011B"/>
    <w:rsid w:val="009C2C29"/>
    <w:rsid w:val="009C2D16"/>
    <w:rsid w:val="009C5CCD"/>
    <w:rsid w:val="009D3822"/>
    <w:rsid w:val="009D6A29"/>
    <w:rsid w:val="009E621A"/>
    <w:rsid w:val="00A17DCC"/>
    <w:rsid w:val="00A234AA"/>
    <w:rsid w:val="00A23E53"/>
    <w:rsid w:val="00A323D9"/>
    <w:rsid w:val="00A32AD7"/>
    <w:rsid w:val="00A34CB4"/>
    <w:rsid w:val="00A613CD"/>
    <w:rsid w:val="00A615DD"/>
    <w:rsid w:val="00A80402"/>
    <w:rsid w:val="00AA190D"/>
    <w:rsid w:val="00AB4721"/>
    <w:rsid w:val="00AD1F8B"/>
    <w:rsid w:val="00AD4A5E"/>
    <w:rsid w:val="00B24ACC"/>
    <w:rsid w:val="00B377AD"/>
    <w:rsid w:val="00B4706C"/>
    <w:rsid w:val="00B5399D"/>
    <w:rsid w:val="00B62272"/>
    <w:rsid w:val="00B8008F"/>
    <w:rsid w:val="00BA7482"/>
    <w:rsid w:val="00BC5E73"/>
    <w:rsid w:val="00BC62A4"/>
    <w:rsid w:val="00BE525A"/>
    <w:rsid w:val="00BE5525"/>
    <w:rsid w:val="00BF3019"/>
    <w:rsid w:val="00BF6319"/>
    <w:rsid w:val="00C015CC"/>
    <w:rsid w:val="00C10D71"/>
    <w:rsid w:val="00C16590"/>
    <w:rsid w:val="00C474B8"/>
    <w:rsid w:val="00C522FE"/>
    <w:rsid w:val="00C6102F"/>
    <w:rsid w:val="00C81122"/>
    <w:rsid w:val="00C831A7"/>
    <w:rsid w:val="00C836B8"/>
    <w:rsid w:val="00C92F47"/>
    <w:rsid w:val="00CB57AF"/>
    <w:rsid w:val="00CC2E81"/>
    <w:rsid w:val="00CD0B59"/>
    <w:rsid w:val="00CD6C7B"/>
    <w:rsid w:val="00CF5ACA"/>
    <w:rsid w:val="00D044D0"/>
    <w:rsid w:val="00D25B94"/>
    <w:rsid w:val="00D278B8"/>
    <w:rsid w:val="00D33247"/>
    <w:rsid w:val="00D66F6F"/>
    <w:rsid w:val="00D81FA0"/>
    <w:rsid w:val="00D95234"/>
    <w:rsid w:val="00D95ADD"/>
    <w:rsid w:val="00D95F50"/>
    <w:rsid w:val="00D9760A"/>
    <w:rsid w:val="00DA4122"/>
    <w:rsid w:val="00DB381B"/>
    <w:rsid w:val="00DB47B7"/>
    <w:rsid w:val="00DC5E13"/>
    <w:rsid w:val="00DD5CF8"/>
    <w:rsid w:val="00DD5E5B"/>
    <w:rsid w:val="00DF4FBA"/>
    <w:rsid w:val="00E17FDE"/>
    <w:rsid w:val="00E70A68"/>
    <w:rsid w:val="00E731DE"/>
    <w:rsid w:val="00E81AD8"/>
    <w:rsid w:val="00E8614A"/>
    <w:rsid w:val="00E954B8"/>
    <w:rsid w:val="00EC4CC3"/>
    <w:rsid w:val="00EE5C73"/>
    <w:rsid w:val="00EE781E"/>
    <w:rsid w:val="00EF017F"/>
    <w:rsid w:val="00EF0645"/>
    <w:rsid w:val="00F13D8B"/>
    <w:rsid w:val="00F17E77"/>
    <w:rsid w:val="00F4194A"/>
    <w:rsid w:val="00F42829"/>
    <w:rsid w:val="00F43A8E"/>
    <w:rsid w:val="00F44D6C"/>
    <w:rsid w:val="00F623BD"/>
    <w:rsid w:val="00F659B1"/>
    <w:rsid w:val="00F660FD"/>
    <w:rsid w:val="00F735AA"/>
    <w:rsid w:val="00F76B42"/>
    <w:rsid w:val="00F8343B"/>
    <w:rsid w:val="00FB75D9"/>
    <w:rsid w:val="00FB7B76"/>
    <w:rsid w:val="00FC336F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5E159-78DF-4AED-8893-6B06FE63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16</cp:revision>
  <cp:lastPrinted>2020-12-01T12:11:00Z</cp:lastPrinted>
  <dcterms:created xsi:type="dcterms:W3CDTF">2023-07-31T09:29:00Z</dcterms:created>
  <dcterms:modified xsi:type="dcterms:W3CDTF">2023-08-18T12:58:00Z</dcterms:modified>
</cp:coreProperties>
</file>